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6B" w:rsidRPr="00D17B6B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D17B6B">
        <w:rPr>
          <w:rFonts w:ascii="Times New Roman" w:hAnsi="Times New Roman" w:cs="Times New Roman"/>
        </w:rPr>
        <w:t>ПРОЕКТ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D17B6B">
        <w:rPr>
          <w:rFonts w:ascii="Times New Roman" w:hAnsi="Times New Roman" w:cs="Times New Roman"/>
        </w:rPr>
        <w:t>«в регистр»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D17B6B">
        <w:rPr>
          <w:rFonts w:ascii="Times New Roman" w:hAnsi="Times New Roman" w:cs="Times New Roman"/>
          <w:noProof/>
        </w:rPr>
        <w:drawing>
          <wp:inline distT="0" distB="0" distL="0" distR="0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D27" w:rsidRPr="00D17B6B" w:rsidRDefault="00D57D27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bookmarkStart w:id="0" w:name="_GoBack"/>
      <w:bookmarkEnd w:id="0"/>
    </w:p>
    <w:p w:rsidR="00D17B6B" w:rsidRPr="00D17B6B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D17B6B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D17B6B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D17B6B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D17B6B">
        <w:rPr>
          <w:rFonts w:ascii="Times New Roman" w:hAnsi="Times New Roman" w:cs="Times New Roman"/>
        </w:rPr>
        <w:t>от _________________2018 года                                                                                     № ____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7B6B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Думы города Югорска от 19.12.2017 № 107 «О бюджете города Югорска на 2018 год и на плановый период 2019 и 2020 годов»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D17B6B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7B6B">
        <w:rPr>
          <w:rFonts w:ascii="Times New Roman" w:hAnsi="Times New Roman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2260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7B6B">
        <w:rPr>
          <w:rFonts w:ascii="Times New Roman" w:hAnsi="Times New Roman" w:cs="Times New Roman"/>
          <w:bCs/>
          <w:sz w:val="24"/>
          <w:szCs w:val="24"/>
        </w:rPr>
        <w:t xml:space="preserve">процесса в городе Югорске, утвержденным решением Думы города Югорска от 26.09.2013 № 48, </w:t>
      </w:r>
    </w:p>
    <w:p w:rsidR="00D17B6B" w:rsidRPr="00D17B6B" w:rsidRDefault="00D17B6B" w:rsidP="00D17B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7B6B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17B6B" w:rsidRPr="00D17B6B" w:rsidRDefault="00D17B6B" w:rsidP="00D17B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1. Внести в решение Думы города Югорска от 19.12.2017 № 107 «О бюджете города Югорска на 2018 год и на плановый период 2019 и 2020 годов» следующие изменения:</w:t>
      </w:r>
    </w:p>
    <w:p w:rsidR="00D17B6B" w:rsidRPr="00D17B6B" w:rsidRDefault="002260DC" w:rsidP="00D17B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1.1. </w:t>
      </w:r>
      <w:r w:rsidR="00D17B6B" w:rsidRPr="00D17B6B">
        <w:rPr>
          <w:rFonts w:ascii="Times New Roman" w:hAnsi="Times New Roman" w:cs="Times New Roman"/>
          <w:sz w:val="24"/>
          <w:szCs w:val="24"/>
        </w:rPr>
        <w:t xml:space="preserve">Пункт 1 изложить в следующей редакции: 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«</w:t>
      </w:r>
      <w:r w:rsidRPr="00D17B6B">
        <w:rPr>
          <w:rFonts w:ascii="Times New Roman" w:hAnsi="Times New Roman" w:cs="Times New Roman"/>
          <w:bCs/>
          <w:sz w:val="24"/>
          <w:szCs w:val="24"/>
        </w:rPr>
        <w:t>1. </w:t>
      </w:r>
      <w:r w:rsidRPr="00D17B6B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города Югорска на 2018 год: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прогнозируемый общий объем доходов бюджета города Югорска в сумме 2 865 543,9 тыс. рублей;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общий объем расходов бюджета города Югорска в сумме 2 957 577,3 тыс. рублей;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дефицит бюджета города Югорска в сумме 92 033,4 тыс. рублей;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</w:t>
      </w:r>
      <w:r w:rsidR="002260DC">
        <w:rPr>
          <w:rFonts w:ascii="Times New Roman" w:hAnsi="Times New Roman" w:cs="Times New Roman"/>
          <w:sz w:val="24"/>
          <w:szCs w:val="24"/>
        </w:rPr>
        <w:t xml:space="preserve"> </w:t>
      </w:r>
      <w:r w:rsidRPr="00D17B6B">
        <w:rPr>
          <w:rFonts w:ascii="Times New Roman" w:hAnsi="Times New Roman" w:cs="Times New Roman"/>
          <w:sz w:val="24"/>
          <w:szCs w:val="24"/>
        </w:rPr>
        <w:t xml:space="preserve">Югорска на 1 января 2019 года в сумме </w:t>
      </w:r>
      <w:r w:rsidR="00641673">
        <w:rPr>
          <w:rFonts w:ascii="Times New Roman" w:hAnsi="Times New Roman" w:cs="Times New Roman"/>
          <w:sz w:val="24"/>
          <w:szCs w:val="24"/>
        </w:rPr>
        <w:t>280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17B6B">
        <w:rPr>
          <w:rFonts w:ascii="Times New Roman" w:hAnsi="Times New Roman" w:cs="Times New Roman"/>
          <w:sz w:val="24"/>
          <w:szCs w:val="24"/>
        </w:rPr>
        <w:t>000,0 тыс. рублей, в том числе верхний предел по муниципальным гарантиям в сумме 0,0 тыс. рублей;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в сумме 352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17B6B">
        <w:rPr>
          <w:rFonts w:ascii="Times New Roman" w:hAnsi="Times New Roman" w:cs="Times New Roman"/>
          <w:sz w:val="24"/>
          <w:szCs w:val="24"/>
        </w:rPr>
        <w:t>967,0 тыс. рублей;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в сумме 35 550,0 тыс. рублей</w:t>
      </w:r>
      <w:proofErr w:type="gramStart"/>
      <w:r w:rsidRPr="00D17B6B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D17B6B" w:rsidRPr="00D17B6B" w:rsidRDefault="00D17B6B" w:rsidP="00D17B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 xml:space="preserve">1.2. Пункт 2 изложить в следующей редакции: 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«2. Утвердить основные характеристики бюджета города Югорска на плановый период 2019 и 2020 годов: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прогнозируемый общий объем доходов бюджета города Югорска на 2019 год в сумме 2 640 371,3 тыс. рублей и на 2020 год в сумме 2 552 705,4 тыс. рублей;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общий объем расходов бюджета города Югорска на 2019 год в сумме 2 726 333,8 тыс. рублей и на 2020 год в сумме 2 621 718,8 тыс. рублей;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lastRenderedPageBreak/>
        <w:t>дефицит бюджета города Югорска на 2019 год в сумме 85 962,5 тыс. рублей и на 2020 год в сумме 69 013,4 тыс. рублей;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 xml:space="preserve">верхний предел муниципального внутреннего долга города Югорска на 1 января 2020 года в сумме </w:t>
      </w:r>
      <w:r w:rsidR="00641673">
        <w:rPr>
          <w:rFonts w:ascii="Times New Roman" w:hAnsi="Times New Roman" w:cs="Times New Roman"/>
          <w:sz w:val="24"/>
          <w:szCs w:val="24"/>
        </w:rPr>
        <w:t>26</w:t>
      </w:r>
      <w:r w:rsidRPr="00D17B6B">
        <w:rPr>
          <w:rFonts w:ascii="Times New Roman" w:hAnsi="Times New Roman" w:cs="Times New Roman"/>
          <w:sz w:val="24"/>
          <w:szCs w:val="24"/>
        </w:rPr>
        <w:t>0 000,0 тыс. рублей и на 1 января 2021 года в сумме 2</w:t>
      </w:r>
      <w:r w:rsidR="00641673">
        <w:rPr>
          <w:rFonts w:ascii="Times New Roman" w:hAnsi="Times New Roman" w:cs="Times New Roman"/>
          <w:sz w:val="24"/>
          <w:szCs w:val="24"/>
        </w:rPr>
        <w:t>3</w:t>
      </w:r>
      <w:r w:rsidRPr="00D17B6B">
        <w:rPr>
          <w:rFonts w:ascii="Times New Roman" w:hAnsi="Times New Roman" w:cs="Times New Roman"/>
          <w:sz w:val="24"/>
          <w:szCs w:val="24"/>
        </w:rPr>
        <w:t>5 000,0 тыс. рублей, в том числе верхний предел по муниципальным гарантиям на</w:t>
      </w:r>
      <w:r w:rsidR="002260DC">
        <w:rPr>
          <w:rFonts w:ascii="Times New Roman" w:hAnsi="Times New Roman" w:cs="Times New Roman"/>
          <w:sz w:val="24"/>
          <w:szCs w:val="24"/>
        </w:rPr>
        <w:t xml:space="preserve"> 1 января 2020 года в сумме 0,0 </w:t>
      </w:r>
      <w:r w:rsidRPr="00D17B6B">
        <w:rPr>
          <w:rFonts w:ascii="Times New Roman" w:hAnsi="Times New Roman" w:cs="Times New Roman"/>
          <w:sz w:val="24"/>
          <w:szCs w:val="24"/>
        </w:rPr>
        <w:t>тыс. рублей и на 1 января 2021 года в сумме 0,0 тыс. рублей;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на 2019 год в сумме 353 436,0 тыс. рублей и на 2020 год в сумме 355 419,0 тыс. рублей;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на 2019 год в сумме 30 000,0 тыс. рублей и на 2020 год</w:t>
      </w:r>
      <w:r w:rsidR="002260DC">
        <w:rPr>
          <w:rFonts w:ascii="Times New Roman" w:hAnsi="Times New Roman" w:cs="Times New Roman"/>
          <w:sz w:val="24"/>
          <w:szCs w:val="24"/>
        </w:rPr>
        <w:t xml:space="preserve"> </w:t>
      </w:r>
      <w:r w:rsidRPr="00D17B6B">
        <w:rPr>
          <w:rFonts w:ascii="Times New Roman" w:hAnsi="Times New Roman" w:cs="Times New Roman"/>
          <w:sz w:val="24"/>
          <w:szCs w:val="24"/>
        </w:rPr>
        <w:t>в сумме 28 000,0 тыс. рублей</w:t>
      </w:r>
      <w:proofErr w:type="gramStart"/>
      <w:r w:rsidRPr="00D17B6B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D17B6B" w:rsidRPr="00D17B6B" w:rsidRDefault="00D17B6B" w:rsidP="00D17B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 xml:space="preserve">1.3. Пункт 11 изложить в следующей редакции: 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 xml:space="preserve">«11. Утвердить объем межбюджетных трансфертов, получаемых из других бюджетов бюджетной системы Российской Федерации, </w:t>
      </w:r>
      <w:r w:rsidRPr="00D17B6B">
        <w:rPr>
          <w:rFonts w:ascii="Times New Roman" w:hAnsi="Times New Roman" w:cs="Times New Roman"/>
          <w:bCs/>
          <w:sz w:val="24"/>
          <w:szCs w:val="24"/>
        </w:rPr>
        <w:t>на 2018 год в сумме 1 857 079,2 тыс. рублей, на 2019 год в сумме 1 630 554,9 тыс. рублей, на 2020 год в сумме 1 537 221,9 тыс. рублей</w:t>
      </w:r>
      <w:proofErr w:type="gramStart"/>
      <w:r w:rsidRPr="00D17B6B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D17B6B" w:rsidRPr="00D17B6B" w:rsidRDefault="00D17B6B" w:rsidP="00D17B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 xml:space="preserve">1.4. Пункт 13 изложить в следующей редакции: </w:t>
      </w:r>
    </w:p>
    <w:p w:rsidR="00D17B6B" w:rsidRPr="00D17B6B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7B6B">
        <w:rPr>
          <w:rFonts w:ascii="Times New Roman" w:hAnsi="Times New Roman" w:cs="Times New Roman"/>
          <w:bCs/>
          <w:sz w:val="24"/>
          <w:szCs w:val="24"/>
        </w:rPr>
        <w:t xml:space="preserve">«13. Утвердить распределение бюджетных ассигнований на реализацию муниципальных программ города Югорска на 2018 год в сумме 2 939 332,3 тыс. рублей, на 2019 год в сумме 2 708 565,7 тыс. рублей, на 2020 год в сумме 2 603 955,7 тыс. рублей </w:t>
      </w:r>
      <w:r w:rsidRPr="00D17B6B">
        <w:rPr>
          <w:rFonts w:ascii="Times New Roman" w:hAnsi="Times New Roman" w:cs="Times New Roman"/>
          <w:sz w:val="24"/>
          <w:szCs w:val="24"/>
        </w:rPr>
        <w:t>согласно приложению 15 к настоящему решению</w:t>
      </w:r>
      <w:proofErr w:type="gramStart"/>
      <w:r w:rsidRPr="00D17B6B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D17B6B" w:rsidRPr="00D17B6B" w:rsidRDefault="00D17B6B" w:rsidP="00D17B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1.5. В пункте 14 слова «</w:t>
      </w:r>
      <w:r w:rsidRPr="00D17B6B">
        <w:rPr>
          <w:rFonts w:ascii="Times New Roman" w:hAnsi="Times New Roman" w:cs="Times New Roman"/>
          <w:bCs/>
          <w:sz w:val="24"/>
          <w:szCs w:val="24"/>
        </w:rPr>
        <w:t>на 2018 год в сумме 49 006,4 тыс. рублей</w:t>
      </w:r>
      <w:proofErr w:type="gramStart"/>
      <w:r w:rsidRPr="00D17B6B">
        <w:rPr>
          <w:rFonts w:ascii="Times New Roman" w:hAnsi="Times New Roman" w:cs="Times New Roman"/>
          <w:bCs/>
          <w:sz w:val="24"/>
          <w:szCs w:val="24"/>
        </w:rPr>
        <w:t>,</w:t>
      </w:r>
      <w:r w:rsidRPr="00D17B6B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2260DC">
        <w:rPr>
          <w:rFonts w:ascii="Times New Roman" w:hAnsi="Times New Roman" w:cs="Times New Roman"/>
          <w:sz w:val="24"/>
          <w:szCs w:val="24"/>
        </w:rPr>
        <w:t xml:space="preserve"> </w:t>
      </w:r>
      <w:r w:rsidRPr="00D17B6B">
        <w:rPr>
          <w:rFonts w:ascii="Times New Roman" w:hAnsi="Times New Roman" w:cs="Times New Roman"/>
          <w:sz w:val="24"/>
          <w:szCs w:val="24"/>
        </w:rPr>
        <w:t>заменить словами «</w:t>
      </w:r>
      <w:r w:rsidRPr="00D17B6B">
        <w:rPr>
          <w:rFonts w:ascii="Times New Roman" w:hAnsi="Times New Roman" w:cs="Times New Roman"/>
          <w:bCs/>
          <w:sz w:val="24"/>
          <w:szCs w:val="24"/>
        </w:rPr>
        <w:t>на 2018 год в сумме 49 298,4 тыс. рублей,</w:t>
      </w:r>
      <w:r w:rsidRPr="00D17B6B">
        <w:rPr>
          <w:rFonts w:ascii="Times New Roman" w:hAnsi="Times New Roman" w:cs="Times New Roman"/>
          <w:sz w:val="24"/>
          <w:szCs w:val="24"/>
        </w:rPr>
        <w:t>».</w:t>
      </w:r>
    </w:p>
    <w:p w:rsidR="00D17B6B" w:rsidRPr="00D17B6B" w:rsidRDefault="00D17B6B" w:rsidP="00D17B6B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1.6. Приложения 3 – 13, 15 изложить в новой редакции (приложения 1 - 12).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B6B">
        <w:rPr>
          <w:rFonts w:ascii="Times New Roman" w:hAnsi="Times New Roman" w:cs="Times New Roman"/>
          <w:b/>
          <w:sz w:val="24"/>
          <w:szCs w:val="24"/>
        </w:rPr>
        <w:t>Председатель Думы города Югорска</w:t>
      </w:r>
      <w:r w:rsidRPr="00D17B6B">
        <w:rPr>
          <w:rFonts w:ascii="Times New Roman" w:hAnsi="Times New Roman" w:cs="Times New Roman"/>
          <w:b/>
          <w:sz w:val="24"/>
          <w:szCs w:val="24"/>
        </w:rPr>
        <w:tab/>
      </w:r>
      <w:r w:rsidRPr="00D17B6B">
        <w:rPr>
          <w:rFonts w:ascii="Times New Roman" w:hAnsi="Times New Roman" w:cs="Times New Roman"/>
          <w:b/>
          <w:sz w:val="24"/>
          <w:szCs w:val="24"/>
        </w:rPr>
        <w:tab/>
      </w:r>
      <w:r w:rsidRPr="00D17B6B">
        <w:rPr>
          <w:rFonts w:ascii="Times New Roman" w:hAnsi="Times New Roman" w:cs="Times New Roman"/>
          <w:b/>
          <w:sz w:val="24"/>
          <w:szCs w:val="24"/>
        </w:rPr>
        <w:tab/>
      </w:r>
      <w:r w:rsidRPr="00D17B6B">
        <w:rPr>
          <w:rFonts w:ascii="Times New Roman" w:hAnsi="Times New Roman" w:cs="Times New Roman"/>
          <w:b/>
          <w:sz w:val="24"/>
          <w:szCs w:val="24"/>
        </w:rPr>
        <w:tab/>
      </w:r>
      <w:r w:rsidRPr="00D17B6B">
        <w:rPr>
          <w:rFonts w:ascii="Times New Roman" w:hAnsi="Times New Roman" w:cs="Times New Roman"/>
          <w:b/>
          <w:sz w:val="24"/>
          <w:szCs w:val="24"/>
        </w:rPr>
        <w:tab/>
      </w:r>
      <w:r w:rsidRPr="00D17B6B">
        <w:rPr>
          <w:rFonts w:ascii="Times New Roman" w:hAnsi="Times New Roman" w:cs="Times New Roman"/>
          <w:b/>
          <w:sz w:val="24"/>
          <w:szCs w:val="24"/>
        </w:rPr>
        <w:tab/>
        <w:t xml:space="preserve">В.А. </w:t>
      </w:r>
      <w:proofErr w:type="spellStart"/>
      <w:r w:rsidRPr="00D17B6B">
        <w:rPr>
          <w:rFonts w:ascii="Times New Roman" w:hAnsi="Times New Roman" w:cs="Times New Roman"/>
          <w:b/>
          <w:sz w:val="24"/>
          <w:szCs w:val="24"/>
        </w:rPr>
        <w:t>Климин</w:t>
      </w:r>
      <w:proofErr w:type="spellEnd"/>
    </w:p>
    <w:p w:rsidR="00D17B6B" w:rsidRPr="00D17B6B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D17B6B"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 w:rsidRPr="00D17B6B">
        <w:rPr>
          <w:rFonts w:ascii="Times New Roman" w:hAnsi="Times New Roman"/>
          <w:kern w:val="0"/>
          <w:sz w:val="24"/>
          <w:szCs w:val="24"/>
        </w:rPr>
        <w:tab/>
      </w:r>
      <w:r w:rsidRPr="00D17B6B">
        <w:rPr>
          <w:rFonts w:ascii="Times New Roman" w:hAnsi="Times New Roman"/>
          <w:kern w:val="0"/>
          <w:sz w:val="24"/>
          <w:szCs w:val="24"/>
        </w:rPr>
        <w:tab/>
      </w:r>
      <w:r w:rsidRPr="00D17B6B">
        <w:rPr>
          <w:rFonts w:ascii="Times New Roman" w:hAnsi="Times New Roman"/>
          <w:kern w:val="0"/>
          <w:sz w:val="24"/>
          <w:szCs w:val="24"/>
        </w:rPr>
        <w:tab/>
      </w:r>
      <w:r w:rsidRPr="00D17B6B">
        <w:rPr>
          <w:rFonts w:ascii="Times New Roman" w:hAnsi="Times New Roman"/>
          <w:kern w:val="0"/>
          <w:sz w:val="24"/>
          <w:szCs w:val="24"/>
        </w:rPr>
        <w:tab/>
      </w:r>
      <w:r w:rsidR="002260DC">
        <w:rPr>
          <w:rFonts w:ascii="Times New Roman" w:hAnsi="Times New Roman"/>
          <w:kern w:val="0"/>
          <w:sz w:val="24"/>
          <w:szCs w:val="24"/>
        </w:rPr>
        <w:tab/>
      </w:r>
      <w:r w:rsidR="002260DC">
        <w:rPr>
          <w:rFonts w:ascii="Times New Roman" w:hAnsi="Times New Roman"/>
          <w:kern w:val="0"/>
          <w:sz w:val="24"/>
          <w:szCs w:val="24"/>
        </w:rPr>
        <w:tab/>
      </w:r>
      <w:r w:rsidR="002260DC">
        <w:rPr>
          <w:rFonts w:ascii="Times New Roman" w:hAnsi="Times New Roman"/>
          <w:kern w:val="0"/>
          <w:sz w:val="24"/>
          <w:szCs w:val="24"/>
        </w:rPr>
        <w:tab/>
      </w:r>
      <w:r w:rsidR="002260DC">
        <w:rPr>
          <w:rFonts w:ascii="Times New Roman" w:hAnsi="Times New Roman"/>
          <w:kern w:val="0"/>
          <w:sz w:val="24"/>
          <w:szCs w:val="24"/>
        </w:rPr>
        <w:tab/>
      </w:r>
      <w:r w:rsidRPr="00D17B6B">
        <w:rPr>
          <w:rFonts w:ascii="Times New Roman" w:hAnsi="Times New Roman"/>
          <w:kern w:val="0"/>
          <w:sz w:val="24"/>
          <w:szCs w:val="24"/>
        </w:rPr>
        <w:t>Р.З. Салахов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673" w:rsidRDefault="00641673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</w:t>
      </w:r>
    </w:p>
    <w:p w:rsidR="00D17B6B" w:rsidRPr="00D17B6B" w:rsidRDefault="001E5338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41673">
        <w:rPr>
          <w:rFonts w:ascii="Times New Roman" w:hAnsi="Times New Roman" w:cs="Times New Roman"/>
          <w:sz w:val="24"/>
          <w:szCs w:val="24"/>
        </w:rPr>
        <w:t>иректора д</w:t>
      </w:r>
      <w:r w:rsidR="00D17B6B" w:rsidRPr="00D17B6B">
        <w:rPr>
          <w:rFonts w:ascii="Times New Roman" w:hAnsi="Times New Roman" w:cs="Times New Roman"/>
          <w:sz w:val="24"/>
          <w:szCs w:val="24"/>
        </w:rPr>
        <w:t>епартамент</w:t>
      </w:r>
      <w:r w:rsidR="00641673">
        <w:rPr>
          <w:rFonts w:ascii="Times New Roman" w:hAnsi="Times New Roman" w:cs="Times New Roman"/>
          <w:sz w:val="24"/>
          <w:szCs w:val="24"/>
        </w:rPr>
        <w:t>а</w:t>
      </w:r>
      <w:r w:rsidR="00D17B6B" w:rsidRPr="00D17B6B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D17B6B" w:rsidRPr="00D17B6B">
        <w:rPr>
          <w:rFonts w:ascii="Times New Roman" w:hAnsi="Times New Roman" w:cs="Times New Roman"/>
          <w:sz w:val="24"/>
          <w:szCs w:val="24"/>
        </w:rPr>
        <w:tab/>
      </w:r>
      <w:r w:rsidR="00641673">
        <w:rPr>
          <w:rFonts w:ascii="Times New Roman" w:hAnsi="Times New Roman" w:cs="Times New Roman"/>
          <w:sz w:val="24"/>
          <w:szCs w:val="24"/>
        </w:rPr>
        <w:t>Т.А.Первушина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Проект муниципального правового акта  не  содержит коррупционных факторов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Юридическое управление</w:t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Pr="00D17B6B">
        <w:rPr>
          <w:rFonts w:ascii="Times New Roman" w:hAnsi="Times New Roman" w:cs="Times New Roman"/>
          <w:sz w:val="24"/>
          <w:szCs w:val="24"/>
        </w:rPr>
        <w:t>Д.А. Крылов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B6B">
        <w:rPr>
          <w:rFonts w:ascii="Times New Roman" w:hAnsi="Times New Roman" w:cs="Times New Roman"/>
          <w:sz w:val="24"/>
          <w:szCs w:val="24"/>
        </w:rPr>
        <w:t>И.о. первого заместителя главы города</w:t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="002260DC">
        <w:rPr>
          <w:rFonts w:ascii="Times New Roman" w:hAnsi="Times New Roman" w:cs="Times New Roman"/>
          <w:sz w:val="24"/>
          <w:szCs w:val="24"/>
        </w:rPr>
        <w:tab/>
      </w:r>
      <w:r w:rsidRPr="00D17B6B">
        <w:rPr>
          <w:rFonts w:ascii="Times New Roman" w:hAnsi="Times New Roman" w:cs="Times New Roman"/>
          <w:sz w:val="24"/>
          <w:szCs w:val="24"/>
        </w:rPr>
        <w:t>Д.А. Крылов</w:t>
      </w:r>
    </w:p>
    <w:sectPr w:rsidR="00D17B6B" w:rsidRPr="00D17B6B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D0A09"/>
    <w:rsid w:val="001A578D"/>
    <w:rsid w:val="001E5338"/>
    <w:rsid w:val="00215A5C"/>
    <w:rsid w:val="002260DC"/>
    <w:rsid w:val="00282814"/>
    <w:rsid w:val="00390075"/>
    <w:rsid w:val="00452B34"/>
    <w:rsid w:val="0047015D"/>
    <w:rsid w:val="00641673"/>
    <w:rsid w:val="00674989"/>
    <w:rsid w:val="00733D67"/>
    <w:rsid w:val="007F4081"/>
    <w:rsid w:val="00923C05"/>
    <w:rsid w:val="009A01BC"/>
    <w:rsid w:val="00A61D35"/>
    <w:rsid w:val="00AD374F"/>
    <w:rsid w:val="00AF4285"/>
    <w:rsid w:val="00C6349F"/>
    <w:rsid w:val="00D17B6B"/>
    <w:rsid w:val="00D57D27"/>
    <w:rsid w:val="00DF3B6F"/>
    <w:rsid w:val="00DF7048"/>
    <w:rsid w:val="00E85A73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AE518-652C-48CD-AD9A-49D2B22FC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13</cp:revision>
  <cp:lastPrinted>2018-04-11T09:44:00Z</cp:lastPrinted>
  <dcterms:created xsi:type="dcterms:W3CDTF">2018-04-07T07:44:00Z</dcterms:created>
  <dcterms:modified xsi:type="dcterms:W3CDTF">2018-04-10T11:06:00Z</dcterms:modified>
</cp:coreProperties>
</file>